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2C0A4" w14:textId="77777777" w:rsidR="009E4214" w:rsidRDefault="009E4214" w:rsidP="00F75890">
      <w:pPr>
        <w:spacing w:before="100" w:beforeAutospacing="1"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14:paraId="0A6597D9" w14:textId="51B03578" w:rsidR="00580BC1" w:rsidRPr="009E4214" w:rsidRDefault="009E4214" w:rsidP="009E4214">
      <w:pPr>
        <w:spacing w:before="100" w:beforeAutospacing="1"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pict w14:anchorId="120626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721.5pt">
            <v:imagedata r:id="rId6" o:title="img165"/>
          </v:shape>
        </w:pict>
      </w:r>
      <w:bookmarkEnd w:id="0"/>
    </w:p>
    <w:p w14:paraId="4FCC808E" w14:textId="77777777" w:rsidR="00FC72E0" w:rsidRDefault="00FC72E0" w:rsidP="004375FE">
      <w:pPr>
        <w:pStyle w:val="a7"/>
        <w:spacing w:before="0"/>
        <w:ind w:left="0" w:right="0"/>
        <w:jc w:val="left"/>
      </w:pPr>
    </w:p>
    <w:p w14:paraId="14373C4C" w14:textId="77777777" w:rsidR="004375FE" w:rsidRDefault="004375FE" w:rsidP="004375FE">
      <w:pPr>
        <w:pStyle w:val="a7"/>
        <w:spacing w:before="0"/>
        <w:ind w:left="0" w:right="0"/>
        <w:jc w:val="left"/>
      </w:pPr>
    </w:p>
    <w:p w14:paraId="4681FF9E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0438243F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1.1. Настоящее положение о мониторинге системы воспитател</w:t>
      </w:r>
      <w:r>
        <w:rPr>
          <w:rFonts w:ascii="Times New Roman" w:hAnsi="Times New Roman" w:cs="Times New Roman"/>
          <w:sz w:val="28"/>
          <w:szCs w:val="28"/>
        </w:rPr>
        <w:t>ьной работы в образовательных учреждениях</w:t>
      </w:r>
      <w:r w:rsidRPr="008176BB">
        <w:rPr>
          <w:rFonts w:ascii="Times New Roman" w:hAnsi="Times New Roman" w:cs="Times New Roman"/>
          <w:sz w:val="28"/>
          <w:szCs w:val="28"/>
        </w:rPr>
        <w:t xml:space="preserve"> является нормативным документом, определяющим цели, задачи, принципы, организацию и содержание проведения мониторинга состояния системы воспитательной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Pr="008176B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>далее - Положение).</w:t>
      </w:r>
    </w:p>
    <w:p w14:paraId="78D3422D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1.2. Мониторинг состояния системы воспитательной работы является составной частью муниципальной системы оценки качества образования и предполагает отслеживание процессов и результатов системы воспитательной работы в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Pr="008176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B9EA884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1.3. Настоящее Положение разработано на основании и в соответствии со следующими нормативно-правовыми актами: - Федеральным законом от 29 декабря 2012 года № 273-ФЭ «Об образовании в Российской Федерации»; - Федеральным законом от 24.06.1999г №120-ФЗ «Об основах системы профилактики безнадзорности и правонарушений несовершеннолетних»; - Постановлением Правительства Российской Федерации от 26.12.2017 № 1642 «Об утверждении государственной программы Российской Федерации «Развитие образования»; - Указом Президента Российской Федерации от 7 мая 2018г. № 204 «О национальных целях и стратегических задачах развития Российской Федерации на период до 2024 года»; - Стратегией развития воспитания в Российской Федерации на период до 2025 г.; Концепция развития воспитания в систем</w:t>
      </w:r>
      <w:r>
        <w:rPr>
          <w:rFonts w:ascii="Times New Roman" w:hAnsi="Times New Roman" w:cs="Times New Roman"/>
          <w:sz w:val="28"/>
          <w:szCs w:val="28"/>
        </w:rPr>
        <w:t xml:space="preserve">е образования на 2021-2025 г.; </w:t>
      </w:r>
      <w:r w:rsidRPr="008176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3A6A4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1.4. Мониторинг состояния системы воспитательной работы в образовательных учреждениях осуществляется как комплексное системное изучение состояния и отслеживание динамики развития процессов и результатов системы воспитательной работы в ОУ ГГО.</w:t>
      </w:r>
    </w:p>
    <w:p w14:paraId="370CE7DA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1.5. Основные виды мониторинга: - охват обучающихся воспитательной работой ОУ ГГО;</w:t>
      </w:r>
    </w:p>
    <w:p w14:paraId="05275CDB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охват обучающихся дополнительным образованием,</w:t>
      </w:r>
    </w:p>
    <w:p w14:paraId="5221FC0C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охват обучающихся различными формами деятельности в период летнего отдыха;</w:t>
      </w:r>
    </w:p>
    <w:p w14:paraId="7CCF44ED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охват обучающихся различными формами профилактики;</w:t>
      </w:r>
    </w:p>
    <w:p w14:paraId="36943FDE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охват родителей различными формами «родительского всеобуча»;</w:t>
      </w:r>
    </w:p>
    <w:p w14:paraId="70630694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охват педагогов повышением квалификации педагогических кадров по приоритетным направлениям воспитания. </w:t>
      </w:r>
    </w:p>
    <w:p w14:paraId="2200614A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2. Цели и задачи мониторинга</w:t>
      </w:r>
    </w:p>
    <w:p w14:paraId="03A121BD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2.1. Целью мониторинга - является обеспечение объективного информационного отражения системы воспитательной работы в образовательных учреждениях </w:t>
      </w:r>
    </w:p>
    <w:p w14:paraId="5797F892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lastRenderedPageBreak/>
        <w:t>Основными задачами мониторинга являются:</w:t>
      </w:r>
    </w:p>
    <w:p w14:paraId="7C27D99E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разработка и использование единых нормативных материалов для построения систематического, эффективного взаимодействия всех групп субъектов по вопросам воспитательной работы в образовательных учреждениях и для проведения мониторинговых исследований;</w:t>
      </w:r>
    </w:p>
    <w:p w14:paraId="1FD487C6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формирование и внедрение единых требований к качеству системы воспитательной работы в образовательных учреждениях </w:t>
      </w:r>
    </w:p>
    <w:p w14:paraId="376976B2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- выявление актуального состояния системы воспитательной работы в образовательных учреждениях </w:t>
      </w:r>
    </w:p>
    <w:p w14:paraId="63FB543E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изучение динамики развития системы воспитательной работы в образовательных учреждениях, кадровых процессов, обеспечивающих функционирование системы воспитательной работы в образовательных учреждениях и создания условий воспитательной среды в образовательных учреждениях</w:t>
      </w:r>
    </w:p>
    <w:p w14:paraId="3BDBB699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обеспечение органа управления, осуществляющего управление в сфере образования и администрации образовательных организаций, социальных партнеров информацией, полученной при осуществлении мониторинга для принятия управленческих решений.</w:t>
      </w:r>
    </w:p>
    <w:p w14:paraId="76F8F0E2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3. Система критериев и показателей мониторинга </w:t>
      </w:r>
    </w:p>
    <w:p w14:paraId="473DFE1F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Показатели и методы сбора информации, используемые в системы воспитательной работы в образовательных учреждениях позволяют определить содержание оценки, критерии, процедуры и состав инструмента проведения мониторинга, методы сбора информации о состоянии каждого показателя. Показатели, используемые в системе воспитательной работы в образовательных учреждениях:</w:t>
      </w:r>
    </w:p>
    <w:p w14:paraId="304AB405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наличие программы воспитания 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>ОУ ;</w:t>
      </w:r>
      <w:proofErr w:type="gramEnd"/>
    </w:p>
    <w:p w14:paraId="3CE8E59B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наличие плана воспитательной работы ОУ;</w:t>
      </w:r>
    </w:p>
    <w:p w14:paraId="4DBD3137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доля ОО, охваченных мероприятиями по гражданскому, патриотическому и </w:t>
      </w:r>
      <w:proofErr w:type="spellStart"/>
      <w:r w:rsidRPr="008176BB">
        <w:rPr>
          <w:rFonts w:ascii="Times New Roman" w:hAnsi="Times New Roman" w:cs="Times New Roman"/>
          <w:sz w:val="28"/>
          <w:szCs w:val="28"/>
        </w:rPr>
        <w:t>т.д.воспитанию</w:t>
      </w:r>
      <w:proofErr w:type="spellEnd"/>
      <w:r w:rsidRPr="008176BB">
        <w:rPr>
          <w:rFonts w:ascii="Times New Roman" w:hAnsi="Times New Roman" w:cs="Times New Roman"/>
          <w:sz w:val="28"/>
          <w:szCs w:val="28"/>
        </w:rPr>
        <w:t>, %;</w:t>
      </w:r>
    </w:p>
    <w:p w14:paraId="6E15F6E0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доля обучающихся ОО, охваченных мероприятиями по гражданскому и 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>патриотическому .воспитанию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 xml:space="preserve"> , %; </w:t>
      </w:r>
    </w:p>
    <w:p w14:paraId="5BACDECB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доля обучающихся ОО, охваченных мероприятиями по духовно-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>нравственному .воспитанию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 xml:space="preserve"> , %;</w:t>
      </w:r>
    </w:p>
    <w:p w14:paraId="11EBEF7C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доля обучающихся ОО, охваченных мероприятиями по физическому 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>воспитанию ,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 xml:space="preserve"> %;</w:t>
      </w:r>
    </w:p>
    <w:p w14:paraId="234F2471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доля обучающихся ОО, охваченных мероприятиями по трудовому 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>воспитанию ,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 xml:space="preserve"> %; </w:t>
      </w:r>
    </w:p>
    <w:p w14:paraId="2E35C5F7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- доля обучающихся ОО, охваченных мероприятиями по экологическому 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>воспитанию ,</w:t>
      </w:r>
      <w:proofErr w:type="gramEnd"/>
    </w:p>
    <w:p w14:paraId="5FF85012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</w:p>
    <w:p w14:paraId="5424BD58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lastRenderedPageBreak/>
        <w:t xml:space="preserve"> - доля обучающихся ОО, вовлечённых в деятельность общественных 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>объединений ,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 xml:space="preserve"> %;</w:t>
      </w:r>
    </w:p>
    <w:p w14:paraId="2080CE02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доля обучающихся ОО, охваченных дополнительным образованием. - доля обучающихся ОО, охваченных внеурочной деятельностью по направлениям воспитания, % </w:t>
      </w:r>
    </w:p>
    <w:p w14:paraId="086BF1EE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Количество ОО, в которых функционируют волонтёрские отряды;</w:t>
      </w:r>
    </w:p>
    <w:p w14:paraId="302CEAB7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доля обучающихся ОО в волонтёрских отрядах, %;</w:t>
      </w:r>
    </w:p>
    <w:p w14:paraId="46352B3F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</w:p>
    <w:p w14:paraId="00C8F5A5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доля обучающихся, охваченных различными формами деятельности в каникулярное 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>время.,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 xml:space="preserve"> % 4 </w:t>
      </w:r>
    </w:p>
    <w:p w14:paraId="388461AE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доля обучающихся ОО, охваченных малыми формами досуга, от общего количества обучающихся, %</w:t>
      </w:r>
    </w:p>
    <w:p w14:paraId="49A42687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-Доля обучающихся, состоящих на профилактическом учёте, охваченных индивидуальной профилактической работой, от общего количества обучающихся, %</w:t>
      </w:r>
    </w:p>
    <w:p w14:paraId="3966F7F0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. - количество обучающихся, находящихся на учёте в ПДН</w:t>
      </w:r>
    </w:p>
    <w:p w14:paraId="3E42856F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</w:p>
    <w:p w14:paraId="1905C599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. -количество обучающихся, находящихся на </w:t>
      </w:r>
      <w:proofErr w:type="spellStart"/>
      <w:r w:rsidRPr="008176BB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8176BB">
        <w:rPr>
          <w:rFonts w:ascii="Times New Roman" w:hAnsi="Times New Roman" w:cs="Times New Roman"/>
          <w:sz w:val="28"/>
          <w:szCs w:val="28"/>
        </w:rPr>
        <w:t xml:space="preserve"> учёте; </w:t>
      </w:r>
    </w:p>
    <w:p w14:paraId="0D7A42FF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- Количество обучающихся ОО, снятых с учёта. - доля родителей, охваченных различными формами «родительского всеобуча», %; </w:t>
      </w:r>
    </w:p>
    <w:p w14:paraId="2668DDE5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-доля педагогов, прошедших подготовку по приоритетным направлениям воспитания и социализации обучающихся, от общего кол-ва педагогов, %;</w:t>
      </w:r>
    </w:p>
    <w:p w14:paraId="201568F1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доля ОУ, в которых осуществляется комплексное методическое сопровождение деятельности педагогов по вопросам воспитания, %; </w:t>
      </w:r>
    </w:p>
    <w:p w14:paraId="7067BBB7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- доля педагогов, осуществляющих деятельность по классному руководству, %; - доля педагогов, в отношении которых проводилась оценка эффективности деятельности по классному руководству %; </w:t>
      </w:r>
    </w:p>
    <w:p w14:paraId="56995756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доля педагогов, осуществляющих деятельность по классному руководству, получивших поощрение, %.</w:t>
      </w:r>
    </w:p>
    <w:p w14:paraId="53B861D2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Методы сбора информации, используемые в системе воспитательной работы ОУ, определяют порядок получения показателей системы воспитательной работы ОУ. </w:t>
      </w:r>
    </w:p>
    <w:p w14:paraId="638D9E7D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В системы воспитательной работы используются выборочный метод, документальный анализ. </w:t>
      </w:r>
    </w:p>
    <w:p w14:paraId="4B05FC26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Сбор информации осуществляется посредством (заполнение </w:t>
      </w:r>
      <w:proofErr w:type="spellStart"/>
      <w:r w:rsidRPr="008176BB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Pr="008176BB">
        <w:rPr>
          <w:rFonts w:ascii="Times New Roman" w:hAnsi="Times New Roman" w:cs="Times New Roman"/>
          <w:sz w:val="28"/>
          <w:szCs w:val="28"/>
        </w:rPr>
        <w:t xml:space="preserve">-форм, в Информационная система </w:t>
      </w:r>
      <w:proofErr w:type="spellStart"/>
      <w:r w:rsidRPr="008176BB">
        <w:rPr>
          <w:rFonts w:ascii="Times New Roman" w:hAnsi="Times New Roman" w:cs="Times New Roman"/>
          <w:sz w:val="28"/>
          <w:szCs w:val="28"/>
        </w:rPr>
        <w:t>Depon</w:t>
      </w:r>
      <w:proofErr w:type="spellEnd"/>
      <w:r w:rsidRPr="008176BB">
        <w:rPr>
          <w:rFonts w:ascii="Times New Roman" w:hAnsi="Times New Roman" w:cs="Times New Roman"/>
          <w:sz w:val="28"/>
          <w:szCs w:val="28"/>
        </w:rPr>
        <w:t>, показатели 6-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>3 ,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 xml:space="preserve"> 6-</w:t>
      </w:r>
      <w:r>
        <w:rPr>
          <w:rFonts w:ascii="Times New Roman" w:hAnsi="Times New Roman" w:cs="Times New Roman"/>
          <w:sz w:val="28"/>
          <w:szCs w:val="28"/>
        </w:rPr>
        <w:t xml:space="preserve">4, 6-6, АИС ЭДО, </w:t>
      </w:r>
      <w:r w:rsidRPr="00817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BB">
        <w:rPr>
          <w:rFonts w:ascii="Times New Roman" w:hAnsi="Times New Roman" w:cs="Times New Roman"/>
          <w:sz w:val="28"/>
          <w:szCs w:val="28"/>
        </w:rPr>
        <w:t>межведомствен-ный</w:t>
      </w:r>
      <w:proofErr w:type="spellEnd"/>
      <w:r w:rsidRPr="008176BB">
        <w:rPr>
          <w:rFonts w:ascii="Times New Roman" w:hAnsi="Times New Roman" w:cs="Times New Roman"/>
          <w:sz w:val="28"/>
          <w:szCs w:val="28"/>
        </w:rPr>
        <w:t xml:space="preserve"> программный комплекс «Банк данных семей и несовершеннолетних», система </w:t>
      </w:r>
      <w:proofErr w:type="spellStart"/>
      <w:r w:rsidRPr="008176BB">
        <w:rPr>
          <w:rFonts w:ascii="Times New Roman" w:hAnsi="Times New Roman" w:cs="Times New Roman"/>
          <w:sz w:val="28"/>
          <w:szCs w:val="28"/>
        </w:rPr>
        <w:t>пообъектного</w:t>
      </w:r>
      <w:proofErr w:type="spellEnd"/>
      <w:r w:rsidRPr="008176BB">
        <w:rPr>
          <w:rFonts w:ascii="Times New Roman" w:hAnsi="Times New Roman" w:cs="Times New Roman"/>
          <w:sz w:val="28"/>
          <w:szCs w:val="28"/>
        </w:rPr>
        <w:t xml:space="preserve"> учёта по форме ОО-1 Раздел 3.1 </w:t>
      </w:r>
      <w:r w:rsidRPr="008176BB">
        <w:rPr>
          <w:rFonts w:ascii="Times New Roman" w:hAnsi="Times New Roman" w:cs="Times New Roman"/>
          <w:sz w:val="28"/>
          <w:szCs w:val="28"/>
        </w:rPr>
        <w:lastRenderedPageBreak/>
        <w:t>статистические формы и др.). Источники данных, используемые для сбора информации в системе воспитательной работы ОУ:</w:t>
      </w:r>
    </w:p>
    <w:p w14:paraId="3FA7165F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открытые статистические данные, система муниципальной статистики, опрос ОО (контекстные данные образовательных организаций);</w:t>
      </w:r>
    </w:p>
    <w:p w14:paraId="081208D1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охват несовершеннолетних обучающихся различными формами деятельности в период летнего отдыха; </w:t>
      </w:r>
    </w:p>
    <w:p w14:paraId="36E8E649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охват несовершеннолетних обучающихся различными формами профилактики.</w:t>
      </w:r>
    </w:p>
    <w:p w14:paraId="1FD74661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6BB">
        <w:rPr>
          <w:rFonts w:ascii="Times New Roman" w:hAnsi="Times New Roman" w:cs="Times New Roman"/>
          <w:sz w:val="28"/>
          <w:szCs w:val="28"/>
        </w:rPr>
        <w:t xml:space="preserve"> 4. Анализ результатов </w:t>
      </w:r>
    </w:p>
    <w:p w14:paraId="20B3B222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Анализ результатов и разработка адресных рекомендаций предназначены для осуществления по итогам проведения мониторинга показателей анализа результатов мониторинга муниципальных показателей и разработке адресных рекомендаций ОУ по результатам проведенного анализа. Комплексный анализ результатов мониторинга муниципальных показателей обеспечивает:</w:t>
      </w:r>
    </w:p>
    <w:p w14:paraId="28C5935A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анализ результатов системы воспитательной работы в образовательных учреждениях </w:t>
      </w:r>
    </w:p>
    <w:p w14:paraId="3EB2A4BC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анализ участия обучающихся деятельность общественных объединений;</w:t>
      </w:r>
    </w:p>
    <w:p w14:paraId="66668D3F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анализ охвата обучающихся дополнительным образованием; - анализ охвата обучающихся внеурочной деятельностью по направлениям воспитания.</w:t>
      </w:r>
    </w:p>
    <w:p w14:paraId="074598A2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анализ участия обучающихся в мероприятиях по гражданскому и 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>патриотическому .воспитанию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 xml:space="preserve"> ,</w:t>
      </w:r>
    </w:p>
    <w:p w14:paraId="13FD442A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анализ участия обучающихся в мероприятиях по духовно-нравственному воспитанию;</w:t>
      </w:r>
    </w:p>
    <w:p w14:paraId="762CB368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-анализ участия обучающихся в мероприятиях по 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>физическому .воспитанию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 xml:space="preserve">; -анализ участия обучающихся в мероприятиях по трудовому .воспитанию </w:t>
      </w:r>
    </w:p>
    <w:p w14:paraId="2BEB86CE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-анализ участия обучающихся в мероприятиях по 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>экологическому .воспитанию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9F6794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анализ участия обучающихся в деятельности волонтёрских отрядов;</w:t>
      </w:r>
    </w:p>
    <w:p w14:paraId="4F554AF8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анализ организации каникулярного времени несовершеннолетних обучающихся,</w:t>
      </w:r>
    </w:p>
    <w:p w14:paraId="1629DA66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-анализ охвата 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 xml:space="preserve"> обучающихся различными формами «родительского всеобуча»; </w:t>
      </w:r>
    </w:p>
    <w:p w14:paraId="5EAC2769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анализ организации профилактической работы;</w:t>
      </w:r>
    </w:p>
    <w:p w14:paraId="0D70D55E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анализ повышения квалификации педагогических кадров по приоритетным направлениям воспитания обучающихся</w:t>
      </w:r>
    </w:p>
    <w:p w14:paraId="3CB6320B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Разработка адресных рекомендаций по результатам проведенного анализа направлена следующим субъектам образовательного процесса:</w:t>
      </w:r>
    </w:p>
    <w:p w14:paraId="34AAA0FF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обучающимся; </w:t>
      </w:r>
    </w:p>
    <w:p w14:paraId="10EF17AD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- родителям (законным представителям); </w:t>
      </w:r>
    </w:p>
    <w:p w14:paraId="3F6C14CD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lastRenderedPageBreak/>
        <w:t>- педагогам образовательных организаций;</w:t>
      </w:r>
    </w:p>
    <w:p w14:paraId="3066C4DB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образовательной организации (руководителям, заместителям руководителей). </w:t>
      </w:r>
    </w:p>
    <w:p w14:paraId="719ACADD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Разработка и принятие комплекса мер и управленческих решений направлены на совершенствование системы воспитательной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</w:t>
      </w:r>
    </w:p>
    <w:p w14:paraId="5A658129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Комплекс мер, направленный на совершенствование системы воспитательной работы в 6 образовательных учреждениях: </w:t>
      </w:r>
    </w:p>
    <w:p w14:paraId="0318EBEC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проведение мероприятий, ориентирова</w:t>
      </w:r>
      <w:r>
        <w:rPr>
          <w:rFonts w:ascii="Times New Roman" w:hAnsi="Times New Roman" w:cs="Times New Roman"/>
          <w:sz w:val="28"/>
          <w:szCs w:val="28"/>
        </w:rPr>
        <w:t>нных н</w:t>
      </w:r>
      <w:r w:rsidRPr="008176BB">
        <w:rPr>
          <w:rFonts w:ascii="Times New Roman" w:hAnsi="Times New Roman" w:cs="Times New Roman"/>
          <w:sz w:val="28"/>
          <w:szCs w:val="28"/>
        </w:rPr>
        <w:t xml:space="preserve">а совершенствование системы воспитательной работы в образовательных учреждениях </w:t>
      </w:r>
    </w:p>
    <w:p w14:paraId="6E1F7108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- проведение мероприятий для родителей (законных представителей) обучающихся по вопросам воспитательной работы в образовательных учреждениях; </w:t>
      </w:r>
    </w:p>
    <w:p w14:paraId="474037DE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- проведение мероприятий, ориентированных на подготовку педагогических работников по приоритетным направлениям воспитания обучающихся; </w:t>
      </w:r>
    </w:p>
    <w:p w14:paraId="05AC2914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проведение конкурса профессионального мастерства «Учитель года» в номинации «Классный руководитель года»;</w:t>
      </w:r>
    </w:p>
    <w:p w14:paraId="38B0872F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проведение мероприятий, направленных на профилактику безнадзорности и правонарушений; </w:t>
      </w:r>
    </w:p>
    <w:p w14:paraId="673EE246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- реализация программ, проектов, мероприятий, направленных на повышение охвата обучающихся деятельностью детских общественных объединений, </w:t>
      </w:r>
    </w:p>
    <w:p w14:paraId="727B8D37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реализация совместных проектов, планов, программ с учреждениями дополнительного образования;</w:t>
      </w:r>
    </w:p>
    <w:p w14:paraId="08E56581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реализация мероприятий, направленных на поддержку ученического самоуправления. </w:t>
      </w:r>
    </w:p>
    <w:p w14:paraId="6373B657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Управленческие решения, направленные на совершенствование воспитательной работы в образовательных учреждениях: </w:t>
      </w:r>
    </w:p>
    <w:p w14:paraId="69271573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-стимулирование педагогов, осуществляющих деятельность по вопросам воспитания; </w:t>
      </w:r>
    </w:p>
    <w:p w14:paraId="1B6EC18F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- стимулирование педагогов, осуществляющих деятельность по классному руководству; </w:t>
      </w:r>
    </w:p>
    <w:p w14:paraId="03044A31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стимулирование педагогов, осуществляющих деятельность по дополнительному образованию;</w:t>
      </w:r>
    </w:p>
    <w:p w14:paraId="569EF8F7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стимулирование педагогов, осуществляющих деятельность по внеурочной деятельностью по направлениям воспитания;</w:t>
      </w:r>
    </w:p>
    <w:p w14:paraId="2BC1FA4B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стимулирование педагогов, осуществляющих профилактическую деятельность. </w:t>
      </w:r>
    </w:p>
    <w:p w14:paraId="4BABE291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5. Анализ эффективности </w:t>
      </w:r>
    </w:p>
    <w:p w14:paraId="1C1FADEB" w14:textId="77777777" w:rsidR="00357B63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Анализ эффективности принятых управленческих решений и комплекса мер направлен на оценку и последующий анализ эффективности принятого комплекса мер </w:t>
      </w:r>
      <w:r w:rsidRPr="008176BB">
        <w:rPr>
          <w:rFonts w:ascii="Times New Roman" w:hAnsi="Times New Roman" w:cs="Times New Roman"/>
          <w:sz w:val="28"/>
          <w:szCs w:val="28"/>
        </w:rPr>
        <w:lastRenderedPageBreak/>
        <w:t>и управленческих решений, направленных на совершенствование воспитательной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Pr="008176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 xml:space="preserve"> 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года, следующего за отчетным периодом.</w:t>
      </w:r>
    </w:p>
    <w:p w14:paraId="065FD0AA" w14:textId="77777777" w:rsidR="00357B63" w:rsidRPr="008176BB" w:rsidRDefault="00357B63" w:rsidP="00357B63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Результаты анализа выявляют эффективность принятых управленческих решений и комплекса мер, направленных на совершенствование системы воспитательной работы в образовательных и приводят к корректировке имеющихся/или постановке новых целей системы воспитательной работы в образовательных учреждениях</w:t>
      </w:r>
    </w:p>
    <w:p w14:paraId="0E7BDB05" w14:textId="77777777" w:rsidR="004375FE" w:rsidRDefault="004375FE" w:rsidP="004375FE">
      <w:pPr>
        <w:pStyle w:val="a7"/>
        <w:spacing w:before="0"/>
        <w:ind w:left="0" w:right="0"/>
      </w:pPr>
    </w:p>
    <w:sectPr w:rsidR="004375FE" w:rsidSect="009E4214">
      <w:pgSz w:w="11906" w:h="16838"/>
      <w:pgMar w:top="720" w:right="720" w:bottom="720" w:left="72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270AF"/>
    <w:multiLevelType w:val="multilevel"/>
    <w:tmpl w:val="9168D5B2"/>
    <w:lvl w:ilvl="0">
      <w:start w:val="1"/>
      <w:numFmt w:val="decimal"/>
      <w:lvlText w:val="%1."/>
      <w:lvlJc w:val="left"/>
      <w:pPr>
        <w:ind w:left="64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6" w:hanging="51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632" w:hanging="51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28" w:hanging="51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624" w:hanging="51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621" w:hanging="51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617" w:hanging="51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13" w:hanging="519"/>
      </w:pPr>
      <w:rPr>
        <w:lang w:val="ru-RU" w:eastAsia="en-US" w:bidi="ar-SA"/>
      </w:rPr>
    </w:lvl>
  </w:abstractNum>
  <w:abstractNum w:abstractNumId="1">
    <w:nsid w:val="3C6B03D2"/>
    <w:multiLevelType w:val="multilevel"/>
    <w:tmpl w:val="86BC72BE"/>
    <w:lvl w:ilvl="0">
      <w:start w:val="1"/>
      <w:numFmt w:val="decimal"/>
      <w:lvlText w:val="%1"/>
      <w:lvlJc w:val="left"/>
      <w:pPr>
        <w:ind w:left="101" w:hanging="519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1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1" w:hanging="51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51" w:hanging="51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02" w:hanging="51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53" w:hanging="51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03" w:hanging="51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54" w:hanging="51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04" w:hanging="519"/>
      </w:pPr>
      <w:rPr>
        <w:lang w:val="ru-RU" w:eastAsia="en-US" w:bidi="ar-SA"/>
      </w:rPr>
    </w:lvl>
  </w:abstractNum>
  <w:abstractNum w:abstractNumId="2">
    <w:nsid w:val="47A9730D"/>
    <w:multiLevelType w:val="multilevel"/>
    <w:tmpl w:val="560ED33C"/>
    <w:lvl w:ilvl="0">
      <w:start w:val="2"/>
      <w:numFmt w:val="decimal"/>
      <w:lvlText w:val="%1."/>
      <w:lvlJc w:val="left"/>
      <w:pPr>
        <w:ind w:left="641" w:hanging="240"/>
      </w:pPr>
      <w:rPr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6" w:hanging="45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632" w:hanging="4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28" w:hanging="4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624" w:hanging="4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621" w:hanging="4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617" w:hanging="4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13" w:hanging="452"/>
      </w:pPr>
      <w:rPr>
        <w:lang w:val="ru-RU" w:eastAsia="en-US" w:bidi="ar-SA"/>
      </w:rPr>
    </w:lvl>
  </w:abstractNum>
  <w:abstractNum w:abstractNumId="3">
    <w:nsid w:val="6BFE3674"/>
    <w:multiLevelType w:val="multilevel"/>
    <w:tmpl w:val="312CCCCC"/>
    <w:lvl w:ilvl="0">
      <w:start w:val="1"/>
      <w:numFmt w:val="decimal"/>
      <w:lvlText w:val="%1"/>
      <w:lvlJc w:val="left"/>
      <w:pPr>
        <w:ind w:left="101" w:hanging="418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—"/>
      <w:lvlJc w:val="left"/>
      <w:pPr>
        <w:ind w:left="101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1" w:hanging="3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02" w:hanging="3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53" w:hanging="3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03" w:hanging="3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54" w:hanging="3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04" w:hanging="308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44"/>
    <w:rsid w:val="000D4EC4"/>
    <w:rsid w:val="00214453"/>
    <w:rsid w:val="0026791C"/>
    <w:rsid w:val="002931DD"/>
    <w:rsid w:val="002B2EC3"/>
    <w:rsid w:val="00320E6F"/>
    <w:rsid w:val="00341FCF"/>
    <w:rsid w:val="00357B63"/>
    <w:rsid w:val="004375FE"/>
    <w:rsid w:val="004C31BF"/>
    <w:rsid w:val="00573D96"/>
    <w:rsid w:val="00580BC1"/>
    <w:rsid w:val="0096224A"/>
    <w:rsid w:val="00994FFF"/>
    <w:rsid w:val="009E4214"/>
    <w:rsid w:val="00A712D1"/>
    <w:rsid w:val="00B23B19"/>
    <w:rsid w:val="00B34AF0"/>
    <w:rsid w:val="00DB29FC"/>
    <w:rsid w:val="00E43EF9"/>
    <w:rsid w:val="00E44144"/>
    <w:rsid w:val="00F35579"/>
    <w:rsid w:val="00F75890"/>
    <w:rsid w:val="00FB4552"/>
    <w:rsid w:val="00FC72E0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FF0C6"/>
  <w15:chartTrackingRefBased/>
  <w15:docId w15:val="{DF0BB303-FD67-4374-A810-2D9DAB71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75FE"/>
    <w:pPr>
      <w:widowControl w:val="0"/>
      <w:autoSpaceDE w:val="0"/>
      <w:autoSpaceDN w:val="0"/>
      <w:spacing w:before="149" w:after="0" w:line="240" w:lineRule="auto"/>
      <w:ind w:left="641" w:hanging="24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57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73D96"/>
    <w:rPr>
      <w:color w:val="0563C1" w:themeColor="hyperlink"/>
      <w:u w:val="single"/>
    </w:rPr>
  </w:style>
  <w:style w:type="paragraph" w:styleId="a6">
    <w:name w:val="No Spacing"/>
    <w:uiPriority w:val="1"/>
    <w:qFormat/>
    <w:rsid w:val="004C31B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375F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Title"/>
    <w:basedOn w:val="a"/>
    <w:link w:val="a8"/>
    <w:uiPriority w:val="10"/>
    <w:qFormat/>
    <w:rsid w:val="004375FE"/>
    <w:pPr>
      <w:widowControl w:val="0"/>
      <w:autoSpaceDE w:val="0"/>
      <w:autoSpaceDN w:val="0"/>
      <w:spacing w:before="150" w:after="0" w:line="240" w:lineRule="auto"/>
      <w:ind w:left="729" w:right="77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10"/>
    <w:rsid w:val="004375F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semiHidden/>
    <w:unhideWhenUsed/>
    <w:qFormat/>
    <w:rsid w:val="004375FE"/>
    <w:pPr>
      <w:widowControl w:val="0"/>
      <w:autoSpaceDE w:val="0"/>
      <w:autoSpaceDN w:val="0"/>
      <w:spacing w:after="0" w:line="240" w:lineRule="auto"/>
      <w:ind w:left="101" w:firstLine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4375F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4375FE"/>
    <w:pPr>
      <w:widowControl w:val="0"/>
      <w:autoSpaceDE w:val="0"/>
      <w:autoSpaceDN w:val="0"/>
      <w:spacing w:after="0" w:line="240" w:lineRule="auto"/>
      <w:ind w:left="101" w:firstLine="300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C72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E02DB-EF3D-45CF-B4DC-CB1832BD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tesla_comp</dc:creator>
  <cp:keywords/>
  <dc:description/>
  <cp:lastModifiedBy>Пользователь Windows</cp:lastModifiedBy>
  <cp:revision>24</cp:revision>
  <cp:lastPrinted>2024-01-26T08:39:00Z</cp:lastPrinted>
  <dcterms:created xsi:type="dcterms:W3CDTF">2023-01-26T12:13:00Z</dcterms:created>
  <dcterms:modified xsi:type="dcterms:W3CDTF">2024-02-13T20:45:00Z</dcterms:modified>
</cp:coreProperties>
</file>